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51442A" w:rsidRDefault="00CD36CF" w:rsidP="00CC1F3B">
      <w:pPr>
        <w:pStyle w:val="TitlePageOrigin"/>
        <w:rPr>
          <w:color w:val="auto"/>
        </w:rPr>
      </w:pPr>
      <w:r w:rsidRPr="0051442A">
        <w:rPr>
          <w:color w:val="auto"/>
        </w:rPr>
        <w:t>WEST virginia legislature</w:t>
      </w:r>
    </w:p>
    <w:p w14:paraId="446F25A9" w14:textId="4893B6B9" w:rsidR="00CD36CF" w:rsidRPr="0051442A" w:rsidRDefault="00CD36CF" w:rsidP="00CC1F3B">
      <w:pPr>
        <w:pStyle w:val="TitlePageSession"/>
        <w:rPr>
          <w:color w:val="auto"/>
        </w:rPr>
      </w:pPr>
      <w:r w:rsidRPr="0051442A">
        <w:rPr>
          <w:color w:val="auto"/>
        </w:rPr>
        <w:t>20</w:t>
      </w:r>
      <w:r w:rsidR="007F29DD" w:rsidRPr="0051442A">
        <w:rPr>
          <w:color w:val="auto"/>
        </w:rPr>
        <w:t>2</w:t>
      </w:r>
      <w:r w:rsidR="001143CA" w:rsidRPr="0051442A">
        <w:rPr>
          <w:color w:val="auto"/>
        </w:rPr>
        <w:t>1</w:t>
      </w:r>
      <w:r w:rsidRPr="0051442A">
        <w:rPr>
          <w:color w:val="auto"/>
        </w:rPr>
        <w:t xml:space="preserve"> regular session</w:t>
      </w:r>
    </w:p>
    <w:p w14:paraId="77049CE2" w14:textId="77777777" w:rsidR="00CD36CF" w:rsidRPr="0051442A" w:rsidRDefault="002778F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1442A">
            <w:rPr>
              <w:color w:val="auto"/>
            </w:rPr>
            <w:t>Introduced</w:t>
          </w:r>
        </w:sdtContent>
      </w:sdt>
    </w:p>
    <w:p w14:paraId="070377CD" w14:textId="16CD5A5E" w:rsidR="00CD36CF" w:rsidRPr="0051442A" w:rsidRDefault="002778F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4286D" w:rsidRPr="0051442A">
            <w:rPr>
              <w:color w:val="auto"/>
            </w:rPr>
            <w:t>House</w:t>
          </w:r>
        </w:sdtContent>
      </w:sdt>
      <w:r w:rsidR="00303684" w:rsidRPr="0051442A">
        <w:rPr>
          <w:color w:val="auto"/>
        </w:rPr>
        <w:t xml:space="preserve"> </w:t>
      </w:r>
      <w:r w:rsidR="00CD36CF" w:rsidRPr="0051442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3172</w:t>
          </w:r>
        </w:sdtContent>
      </w:sdt>
    </w:p>
    <w:p w14:paraId="2B17A3F4" w14:textId="3AFE83E4" w:rsidR="00CD36CF" w:rsidRPr="0051442A" w:rsidRDefault="00CD36CF" w:rsidP="00CC1F3B">
      <w:pPr>
        <w:pStyle w:val="Sponsors"/>
        <w:rPr>
          <w:color w:val="auto"/>
        </w:rPr>
      </w:pPr>
      <w:r w:rsidRPr="0051442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4286D" w:rsidRPr="0051442A">
            <w:rPr>
              <w:color w:val="auto"/>
            </w:rPr>
            <w:t>Delegate</w:t>
          </w:r>
          <w:r w:rsidR="001F6DE7">
            <w:rPr>
              <w:color w:val="auto"/>
            </w:rPr>
            <w:t>s</w:t>
          </w:r>
          <w:r w:rsidR="0084286D" w:rsidRPr="0051442A">
            <w:rPr>
              <w:color w:val="auto"/>
            </w:rPr>
            <w:t xml:space="preserve"> Young</w:t>
          </w:r>
          <w:r w:rsidR="001F6DE7">
            <w:rPr>
              <w:color w:val="auto"/>
            </w:rPr>
            <w:t>, Thompson, Barach, Griffith, and Lovejoy</w:t>
          </w:r>
        </w:sdtContent>
      </w:sdt>
    </w:p>
    <w:p w14:paraId="44F98F1F" w14:textId="169FD815" w:rsidR="00E831B3" w:rsidRPr="0051442A" w:rsidRDefault="00CD36CF" w:rsidP="00CC1F3B">
      <w:pPr>
        <w:pStyle w:val="References"/>
        <w:rPr>
          <w:color w:val="auto"/>
        </w:rPr>
      </w:pPr>
      <w:r w:rsidRPr="0051442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778FE">
            <w:rPr>
              <w:color w:val="auto"/>
            </w:rPr>
            <w:t>Introduced March 15, 2021; Referred to the Committee on Health and Human Resources then the Judiciary</w:t>
          </w:r>
        </w:sdtContent>
      </w:sdt>
      <w:r w:rsidRPr="0051442A">
        <w:rPr>
          <w:color w:val="auto"/>
        </w:rPr>
        <w:t>]</w:t>
      </w:r>
    </w:p>
    <w:p w14:paraId="34F47D0B" w14:textId="576AC489" w:rsidR="00303684" w:rsidRPr="0051442A" w:rsidRDefault="0000526A" w:rsidP="00CC1F3B">
      <w:pPr>
        <w:pStyle w:val="TitleSection"/>
        <w:rPr>
          <w:color w:val="auto"/>
        </w:rPr>
      </w:pPr>
      <w:r w:rsidRPr="0051442A">
        <w:rPr>
          <w:color w:val="auto"/>
        </w:rPr>
        <w:lastRenderedPageBreak/>
        <w:t>A BILL</w:t>
      </w:r>
      <w:r w:rsidR="00E925B3" w:rsidRPr="0051442A">
        <w:rPr>
          <w:color w:val="auto"/>
        </w:rPr>
        <w:t xml:space="preserve"> to amend the Code of West Virginia, 1931, as amended, by adding thereto a new section, designated §15-5</w:t>
      </w:r>
      <w:r w:rsidR="00F85F65" w:rsidRPr="0051442A">
        <w:rPr>
          <w:color w:val="auto"/>
        </w:rPr>
        <w:t>B</w:t>
      </w:r>
      <w:r w:rsidR="00E925B3" w:rsidRPr="0051442A">
        <w:rPr>
          <w:color w:val="auto"/>
        </w:rPr>
        <w:t xml:space="preserve">-20, relating to sexual assault forensic exams (rape kits), requiring hospitals to </w:t>
      </w:r>
      <w:r w:rsidR="00985A79" w:rsidRPr="0051442A">
        <w:rPr>
          <w:color w:val="auto"/>
        </w:rPr>
        <w:t>staff qualified health care providers to conduct sexual assault forensic examinations and to collect sexual assault forensic examination kits.</w:t>
      </w:r>
    </w:p>
    <w:p w14:paraId="226DCE3D" w14:textId="77777777" w:rsidR="00303684" w:rsidRPr="0051442A" w:rsidRDefault="00303684" w:rsidP="00CC1F3B">
      <w:pPr>
        <w:pStyle w:val="EnactingClause"/>
        <w:rPr>
          <w:color w:val="auto"/>
        </w:rPr>
        <w:sectPr w:rsidR="00303684" w:rsidRPr="0051442A" w:rsidSect="00E13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1442A">
        <w:rPr>
          <w:color w:val="auto"/>
        </w:rPr>
        <w:t>Be it enacted by the Legislature of West Virginia:</w:t>
      </w:r>
    </w:p>
    <w:p w14:paraId="24809B41" w14:textId="77777777" w:rsidR="00E925B3" w:rsidRPr="0051442A" w:rsidRDefault="00E925B3" w:rsidP="00E925B3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E925B3" w:rsidRPr="0051442A" w:rsidSect="00E13CE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51442A">
        <w:rPr>
          <w:rFonts w:eastAsia="Calibri"/>
          <w:b/>
          <w:caps/>
          <w:color w:val="auto"/>
          <w:sz w:val="24"/>
        </w:rPr>
        <w:t>ARTICLE 5B. MINE AND INDUSTRIAL ACCIDENT RAPID RESPONSE SYSTEM.</w:t>
      </w:r>
    </w:p>
    <w:p w14:paraId="698DB953" w14:textId="59595838" w:rsidR="008736AA" w:rsidRPr="0051442A" w:rsidRDefault="00E925B3" w:rsidP="00E925B3">
      <w:pPr>
        <w:pStyle w:val="SectionHeading"/>
        <w:rPr>
          <w:color w:val="auto"/>
          <w:u w:val="single"/>
        </w:rPr>
      </w:pPr>
      <w:r w:rsidRPr="0051442A">
        <w:rPr>
          <w:color w:val="auto"/>
          <w:u w:val="single"/>
        </w:rPr>
        <w:t>§15-5</w:t>
      </w:r>
      <w:r w:rsidR="00F85F65" w:rsidRPr="0051442A">
        <w:rPr>
          <w:color w:val="auto"/>
          <w:u w:val="single"/>
        </w:rPr>
        <w:t>B</w:t>
      </w:r>
      <w:r w:rsidRPr="0051442A">
        <w:rPr>
          <w:color w:val="auto"/>
          <w:u w:val="single"/>
        </w:rPr>
        <w:t>-20</w:t>
      </w:r>
      <w:r w:rsidR="00C80F54" w:rsidRPr="0051442A">
        <w:rPr>
          <w:color w:val="auto"/>
          <w:u w:val="single"/>
        </w:rPr>
        <w:t>.</w:t>
      </w:r>
      <w:r w:rsidRPr="0051442A">
        <w:rPr>
          <w:color w:val="auto"/>
          <w:u w:val="single"/>
        </w:rPr>
        <w:t xml:space="preserve"> Required Forensic Exam Staff</w:t>
      </w:r>
      <w:r w:rsidR="00C80F54" w:rsidRPr="0051442A">
        <w:rPr>
          <w:color w:val="auto"/>
          <w:u w:val="single"/>
        </w:rPr>
        <w:t>.</w:t>
      </w:r>
    </w:p>
    <w:p w14:paraId="5ECAFDBF" w14:textId="3951CD10" w:rsidR="00E925B3" w:rsidRPr="0051442A" w:rsidRDefault="00E925B3" w:rsidP="00E925B3">
      <w:pPr>
        <w:pStyle w:val="SectionBody"/>
        <w:numPr>
          <w:ilvl w:val="0"/>
          <w:numId w:val="3"/>
        </w:numPr>
        <w:rPr>
          <w:color w:val="auto"/>
          <w:u w:val="single"/>
        </w:rPr>
      </w:pPr>
      <w:r w:rsidRPr="0051442A">
        <w:rPr>
          <w:i/>
          <w:iCs/>
          <w:color w:val="auto"/>
          <w:u w:val="single"/>
        </w:rPr>
        <w:t>Definitions</w:t>
      </w:r>
      <w:r w:rsidR="00C80F54" w:rsidRPr="0051442A">
        <w:rPr>
          <w:color w:val="auto"/>
          <w:u w:val="single"/>
        </w:rPr>
        <w:t>.</w:t>
      </w:r>
      <w:r w:rsidRPr="0051442A">
        <w:rPr>
          <w:color w:val="auto"/>
          <w:u w:val="single"/>
        </w:rPr>
        <w:t xml:space="preserve"> – </w:t>
      </w:r>
    </w:p>
    <w:p w14:paraId="2BCE57E4" w14:textId="34FD3F82" w:rsidR="00B203AE" w:rsidRPr="0051442A" w:rsidRDefault="0072455F" w:rsidP="00B203AE">
      <w:pPr>
        <w:pStyle w:val="SectionBody"/>
        <w:rPr>
          <w:color w:val="auto"/>
          <w:u w:val="single"/>
        </w:rPr>
      </w:pPr>
      <w:r w:rsidRPr="0051442A">
        <w:rPr>
          <w:color w:val="auto"/>
          <w:u w:val="single"/>
        </w:rPr>
        <w:t>“</w:t>
      </w:r>
      <w:r w:rsidR="00B203AE" w:rsidRPr="0051442A">
        <w:rPr>
          <w:color w:val="auto"/>
          <w:u w:val="single"/>
        </w:rPr>
        <w:t>Sexual assault forensic examination kit” or “kit” means a set of materials, including, but not limited to, swabs and tools for collecting blood samples, clothing, or other materials used to gather forensic evidence from a victim of a reported sexual offense and the evidence obtained with the materials, as also defined by §15-9B-1A(4)</w:t>
      </w:r>
      <w:r w:rsidR="00F85F65" w:rsidRPr="0051442A">
        <w:rPr>
          <w:color w:val="auto"/>
          <w:u w:val="single"/>
        </w:rPr>
        <w:t xml:space="preserve"> of this code</w:t>
      </w:r>
      <w:r w:rsidR="00B203AE" w:rsidRPr="0051442A">
        <w:rPr>
          <w:color w:val="auto"/>
          <w:u w:val="single"/>
        </w:rPr>
        <w:t>, and as adopted by The Sexual Assault Forensic Examination Commission.</w:t>
      </w:r>
    </w:p>
    <w:p w14:paraId="44ABF16E" w14:textId="052CD6A9" w:rsidR="00B203AE" w:rsidRPr="0051442A" w:rsidRDefault="00B203AE" w:rsidP="00B203AE">
      <w:pPr>
        <w:pStyle w:val="SectionBody"/>
        <w:rPr>
          <w:color w:val="auto"/>
          <w:u w:val="single"/>
        </w:rPr>
      </w:pPr>
      <w:r w:rsidRPr="0051442A">
        <w:rPr>
          <w:color w:val="auto"/>
          <w:u w:val="single"/>
        </w:rPr>
        <w:t>“Sexual offense” means any offense or attempted offense in the jurisdiction of the state in which a sexual assault forensic examination kit is collected, also as further defined by §15-9B-1(5)</w:t>
      </w:r>
      <w:r w:rsidR="00F85F65" w:rsidRPr="0051442A">
        <w:rPr>
          <w:color w:val="auto"/>
          <w:u w:val="single"/>
        </w:rPr>
        <w:t xml:space="preserve"> of this code</w:t>
      </w:r>
      <w:r w:rsidRPr="0051442A">
        <w:rPr>
          <w:color w:val="auto"/>
          <w:u w:val="single"/>
        </w:rPr>
        <w:t>.</w:t>
      </w:r>
    </w:p>
    <w:p w14:paraId="151CD3DA" w14:textId="6F48FDCB" w:rsidR="00B203AE" w:rsidRPr="0051442A" w:rsidRDefault="00B203AE" w:rsidP="00B203AE">
      <w:pPr>
        <w:pStyle w:val="SectionBody"/>
        <w:rPr>
          <w:color w:val="auto"/>
          <w:u w:val="single"/>
        </w:rPr>
      </w:pPr>
      <w:r w:rsidRPr="0051442A">
        <w:rPr>
          <w:color w:val="auto"/>
          <w:u w:val="single"/>
        </w:rPr>
        <w:t>“Hospital</w:t>
      </w:r>
      <w:r w:rsidR="0072455F" w:rsidRPr="0051442A">
        <w:rPr>
          <w:color w:val="auto"/>
          <w:u w:val="single"/>
        </w:rPr>
        <w:t>”</w:t>
      </w:r>
      <w:r w:rsidRPr="0051442A">
        <w:rPr>
          <w:color w:val="auto"/>
          <w:u w:val="single"/>
        </w:rPr>
        <w:t xml:space="preserve"> for purposes of this article includes any health care facility with five or more beds for the hospitalization of the sick or injured, which is licensed under §16-5B-2</w:t>
      </w:r>
      <w:r w:rsidR="00F85F65" w:rsidRPr="0051442A">
        <w:rPr>
          <w:color w:val="auto"/>
          <w:u w:val="single"/>
        </w:rPr>
        <w:t xml:space="preserve"> of this code</w:t>
      </w:r>
      <w:r w:rsidRPr="0051442A">
        <w:rPr>
          <w:color w:val="auto"/>
          <w:u w:val="single"/>
        </w:rPr>
        <w:t>, and which offers emergency medical treatment.</w:t>
      </w:r>
    </w:p>
    <w:p w14:paraId="2958555C" w14:textId="7711CA6C" w:rsidR="00B203AE" w:rsidRPr="0051442A" w:rsidRDefault="00B203AE" w:rsidP="005B26E6">
      <w:pPr>
        <w:pStyle w:val="SectionBody"/>
        <w:rPr>
          <w:color w:val="auto"/>
          <w:u w:val="single"/>
        </w:rPr>
      </w:pPr>
      <w:r w:rsidRPr="0051442A">
        <w:rPr>
          <w:color w:val="auto"/>
          <w:u w:val="single"/>
        </w:rPr>
        <w:t xml:space="preserve">(b) Every hospital operating in the </w:t>
      </w:r>
      <w:r w:rsidR="0072455F" w:rsidRPr="0051442A">
        <w:rPr>
          <w:color w:val="auto"/>
          <w:u w:val="single"/>
        </w:rPr>
        <w:t>s</w:t>
      </w:r>
      <w:r w:rsidRPr="0051442A">
        <w:rPr>
          <w:color w:val="auto"/>
          <w:u w:val="single"/>
        </w:rPr>
        <w:t>tate of West Virginia shall staff health care provider</w:t>
      </w:r>
      <w:r w:rsidR="005B26E6" w:rsidRPr="0051442A">
        <w:rPr>
          <w:color w:val="auto"/>
          <w:u w:val="single"/>
        </w:rPr>
        <w:t>s</w:t>
      </w:r>
      <w:r w:rsidRPr="0051442A">
        <w:rPr>
          <w:color w:val="auto"/>
          <w:u w:val="single"/>
        </w:rPr>
        <w:t xml:space="preserve"> trained </w:t>
      </w:r>
      <w:r w:rsidR="005B26E6" w:rsidRPr="0051442A">
        <w:rPr>
          <w:color w:val="auto"/>
          <w:u w:val="single"/>
        </w:rPr>
        <w:t xml:space="preserve">and properly qualified by The Sexual Assault Forensic Examination Commission, as established under §15-9B-1 </w:t>
      </w:r>
      <w:r w:rsidR="005B26E6" w:rsidRPr="0051442A">
        <w:rPr>
          <w:i/>
          <w:iCs/>
          <w:color w:val="auto"/>
          <w:u w:val="single"/>
        </w:rPr>
        <w:t>et seq</w:t>
      </w:r>
      <w:r w:rsidR="005B26E6" w:rsidRPr="0051442A">
        <w:rPr>
          <w:color w:val="auto"/>
          <w:u w:val="single"/>
        </w:rPr>
        <w:t>.</w:t>
      </w:r>
      <w:r w:rsidR="0072455F" w:rsidRPr="0051442A">
        <w:rPr>
          <w:color w:val="auto"/>
          <w:u w:val="single"/>
        </w:rPr>
        <w:t xml:space="preserve"> of this code</w:t>
      </w:r>
      <w:r w:rsidR="005B26E6" w:rsidRPr="0051442A">
        <w:rPr>
          <w:color w:val="auto"/>
          <w:u w:val="single"/>
        </w:rPr>
        <w:t xml:space="preserve">, to conduct sexual forensic examinations. Such qualified health </w:t>
      </w:r>
      <w:r w:rsidR="002251F6" w:rsidRPr="0051442A">
        <w:rPr>
          <w:color w:val="auto"/>
          <w:u w:val="single"/>
        </w:rPr>
        <w:t xml:space="preserve">care </w:t>
      </w:r>
      <w:r w:rsidR="005B26E6" w:rsidRPr="0051442A">
        <w:rPr>
          <w:color w:val="auto"/>
          <w:u w:val="single"/>
        </w:rPr>
        <w:t>providers shall be available for emergency examinations and sexual assault forensic examination kit retrieval at all hours of hospital operation.</w:t>
      </w:r>
    </w:p>
    <w:p w14:paraId="39963B11" w14:textId="77777777" w:rsidR="0072455F" w:rsidRPr="0051442A" w:rsidRDefault="0072455F" w:rsidP="00B203AE">
      <w:pPr>
        <w:pStyle w:val="Note"/>
        <w:rPr>
          <w:color w:val="auto"/>
        </w:rPr>
      </w:pPr>
    </w:p>
    <w:p w14:paraId="3DC8BFCC" w14:textId="5D9BA94B" w:rsidR="006865E9" w:rsidRPr="0051442A" w:rsidRDefault="00CF1DCA" w:rsidP="00B203AE">
      <w:pPr>
        <w:pStyle w:val="Note"/>
        <w:rPr>
          <w:color w:val="auto"/>
        </w:rPr>
      </w:pPr>
      <w:r w:rsidRPr="0051442A">
        <w:rPr>
          <w:color w:val="auto"/>
        </w:rPr>
        <w:t>NOTE: The</w:t>
      </w:r>
      <w:r w:rsidR="006865E9" w:rsidRPr="0051442A">
        <w:rPr>
          <w:color w:val="auto"/>
        </w:rPr>
        <w:t xml:space="preserve"> purpose of this bill is to </w:t>
      </w:r>
      <w:r w:rsidR="005B26E6" w:rsidRPr="0051442A">
        <w:rPr>
          <w:color w:val="auto"/>
        </w:rPr>
        <w:t>require hospitals to staff qualified health care providers trained and properly qualified by The Sexual Assault Forensic Examination Commission to collect sexual assault forensic examination kits.</w:t>
      </w:r>
    </w:p>
    <w:p w14:paraId="5972D77D" w14:textId="5545A4B9" w:rsidR="006865E9" w:rsidRPr="0051442A" w:rsidRDefault="00AE48A0" w:rsidP="00B203AE">
      <w:pPr>
        <w:pStyle w:val="Note"/>
        <w:rPr>
          <w:color w:val="auto"/>
        </w:rPr>
      </w:pPr>
      <w:r w:rsidRPr="0051442A">
        <w:rPr>
          <w:color w:val="auto"/>
        </w:rPr>
        <w:t>Strike-throughs indicate language that would be stricken from a heading or the present law</w:t>
      </w:r>
      <w:r w:rsidR="0072455F" w:rsidRPr="0051442A">
        <w:rPr>
          <w:color w:val="auto"/>
        </w:rPr>
        <w:t>,</w:t>
      </w:r>
      <w:r w:rsidRPr="0051442A">
        <w:rPr>
          <w:color w:val="auto"/>
        </w:rPr>
        <w:t xml:space="preserve"> and underscoring indicates new language that would be added.</w:t>
      </w:r>
    </w:p>
    <w:sectPr w:rsidR="006865E9" w:rsidRPr="0051442A" w:rsidSect="00E13C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5508" w14:textId="77777777" w:rsidR="0084286D" w:rsidRDefault="0084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2778F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74D51E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54C6DF59B2F42E192287A529D36CA09"/>
        </w:placeholder>
        <w:showingPlcHdr/>
        <w:text/>
      </w:sdtPr>
      <w:sdtEndPr/>
      <w:sdtContent/>
    </w:sdt>
    <w:r w:rsidR="007A5259">
      <w:t xml:space="preserve"> </w:t>
    </w:r>
    <w:r w:rsidR="0084286D">
      <w:t>H</w:t>
    </w:r>
    <w:r w:rsidR="00E41478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4286D">
          <w:t xml:space="preserve">2021R3347H </w:t>
        </w:r>
        <w:r w:rsidR="00E41478">
          <w:t>2021R2310</w:t>
        </w:r>
        <w:r w:rsidR="0084286D">
          <w:t>S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3BB4433" w:rsidR="002A0269" w:rsidRPr="002A0269" w:rsidRDefault="002778FE" w:rsidP="00CC1F3B">
    <w:pPr>
      <w:pStyle w:val="HeaderStyle"/>
    </w:pPr>
    <w:sdt>
      <w:sdtPr>
        <w:tag w:val="BNumWH"/>
        <w:id w:val="-1890952866"/>
        <w:placeholder>
          <w:docPart w:val="C978182046A2473AAC732D135F4106F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4286D">
          <w:t xml:space="preserve">2021R3347H </w:t>
        </w:r>
        <w:r w:rsidR="00E41478">
          <w:t>2021R2310</w:t>
        </w:r>
      </w:sdtContent>
    </w:sdt>
    <w:r w:rsidR="0084286D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72E3"/>
    <w:multiLevelType w:val="hybridMultilevel"/>
    <w:tmpl w:val="892E2290"/>
    <w:lvl w:ilvl="0" w:tplc="6F102D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A5D79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F6DE7"/>
    <w:rsid w:val="002251F6"/>
    <w:rsid w:val="0027011C"/>
    <w:rsid w:val="00274200"/>
    <w:rsid w:val="00275740"/>
    <w:rsid w:val="002778FE"/>
    <w:rsid w:val="002A0269"/>
    <w:rsid w:val="002F3E52"/>
    <w:rsid w:val="00303684"/>
    <w:rsid w:val="0030793B"/>
    <w:rsid w:val="003143F5"/>
    <w:rsid w:val="00314854"/>
    <w:rsid w:val="00394191"/>
    <w:rsid w:val="003C51CD"/>
    <w:rsid w:val="003E3122"/>
    <w:rsid w:val="004368E0"/>
    <w:rsid w:val="004C13DD"/>
    <w:rsid w:val="004E3441"/>
    <w:rsid w:val="00500579"/>
    <w:rsid w:val="0051442A"/>
    <w:rsid w:val="005A5366"/>
    <w:rsid w:val="005B26E6"/>
    <w:rsid w:val="005D7E17"/>
    <w:rsid w:val="00620A50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2455F"/>
    <w:rsid w:val="007A5259"/>
    <w:rsid w:val="007A7081"/>
    <w:rsid w:val="007F1CF5"/>
    <w:rsid w:val="007F29DD"/>
    <w:rsid w:val="00834EDE"/>
    <w:rsid w:val="0084286D"/>
    <w:rsid w:val="008736AA"/>
    <w:rsid w:val="008D275D"/>
    <w:rsid w:val="00941D16"/>
    <w:rsid w:val="00980327"/>
    <w:rsid w:val="00985A79"/>
    <w:rsid w:val="00986478"/>
    <w:rsid w:val="009B5557"/>
    <w:rsid w:val="009F1067"/>
    <w:rsid w:val="00A31E01"/>
    <w:rsid w:val="00A527AD"/>
    <w:rsid w:val="00A718CF"/>
    <w:rsid w:val="00AA3C4C"/>
    <w:rsid w:val="00AE48A0"/>
    <w:rsid w:val="00AE61BE"/>
    <w:rsid w:val="00B16F25"/>
    <w:rsid w:val="00B203AE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0F54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3CE7"/>
    <w:rsid w:val="00E365F1"/>
    <w:rsid w:val="00E41478"/>
    <w:rsid w:val="00E62F48"/>
    <w:rsid w:val="00E831B3"/>
    <w:rsid w:val="00E925B3"/>
    <w:rsid w:val="00E95FBC"/>
    <w:rsid w:val="00EE70CB"/>
    <w:rsid w:val="00F41CA2"/>
    <w:rsid w:val="00F443C0"/>
    <w:rsid w:val="00F62EFB"/>
    <w:rsid w:val="00F85F6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254F0625-31D5-49E4-9664-7BE18372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54C6DF59B2F42E192287A529D36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7FAA-145C-4197-8EA8-38E7721A55BB}"/>
      </w:docPartPr>
      <w:docPartBody>
        <w:p w:rsidR="00D1673A" w:rsidRDefault="00D1673A"/>
      </w:docPartBody>
    </w:docPart>
    <w:docPart>
      <w:docPartPr>
        <w:name w:val="C978182046A2473AAC732D135F41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6353-D4F4-4712-8177-A51579F4622E}"/>
      </w:docPartPr>
      <w:docPartBody>
        <w:p w:rsidR="00D1673A" w:rsidRDefault="00D167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C90ABC"/>
    <w:rsid w:val="00D1673A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2021-03-12T14:48:00Z</dcterms:created>
  <dcterms:modified xsi:type="dcterms:W3CDTF">2021-03-12T14:48:00Z</dcterms:modified>
</cp:coreProperties>
</file>